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name w:val="Таблица1"/>
        <w:tabOrder w:val="0"/>
        <w:jc w:val="left"/>
        <w:tblInd w:w="0" w:type="dxa"/>
        <w:tblW w:w="10715" w:type="dxa"/>
      </w:tblPr>
      <w:tblGrid>
        <w:gridCol w:w="400"/>
        <w:gridCol w:w="302"/>
        <w:gridCol w:w="200"/>
        <w:gridCol w:w="81"/>
        <w:gridCol w:w="99"/>
        <w:gridCol w:w="768"/>
        <w:gridCol w:w="404"/>
        <w:gridCol w:w="393"/>
        <w:gridCol w:w="129"/>
        <w:gridCol w:w="99"/>
        <w:gridCol w:w="137"/>
        <w:gridCol w:w="29"/>
        <w:gridCol w:w="70"/>
        <w:gridCol w:w="324"/>
        <w:gridCol w:w="393"/>
        <w:gridCol w:w="99"/>
        <w:gridCol w:w="295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99"/>
        <w:gridCol w:w="171"/>
        <w:gridCol w:w="450"/>
        <w:gridCol w:w="150"/>
      </w:tblGrid>
      <w:tr>
        <w:trPr>
          <w:tblHeader w:val="0"/>
          <w:cantSplit w:val="0"/>
          <w:trHeight w:val="0" w:hRule="auto"/>
        </w:trPr>
        <w:tc>
          <w:tcPr>
            <w:tcW w:w="6237" w:type="dxa"/>
            <w:gridSpan w:val="2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14"/>
                <w:szCs w:val="14"/>
                <w:lang w:val="ru-ru"/>
              </w:rPr>
            </w:pPr>
            <w:r>
              <w:rPr>
                <w:noProof/>
              </w:rPr>
              <w:drawing>
                <wp:inline distT="0" distB="0" distL="114300" distR="114300">
                  <wp:extent cx="1765300" cy="533400"/>
                  <wp:effectExtent l="0" t="0" r="0" b="0"/>
                  <wp:docPr id="1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extLst>
                              <a:ext uri="smNativeData">
                                <sm:smNativeData xmlns:sm="smNativeData" val="SMDATA_16_LyoA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AAAAAAAAAAAAAAAAAAAAA3AoAAEgD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14"/>
                <w:lang w:val="ru-ru"/>
              </w:rPr>
              <w:br w:type="textWrapping"/>
              <w:t xml:space="preserve">556c4de16f5246c18eda9f6dad18c216 </w:t>
            </w:r>
          </w:p>
        </w:tc>
        <w:tc>
          <w:tcPr>
            <w:tcW w:w="2392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Форма </w:t>
            </w:r>
          </w:p>
        </w:tc>
        <w:tc>
          <w:tcPr>
            <w:tcW w:w="1486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№ Р50007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Лист записи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Единого государственного реестра юридических лиц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лица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28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6"/>
                <w:szCs w:val="26"/>
                <w:u w:color="auto" w:val="single"/>
                <w:lang w:val="ru-ru"/>
              </w:rPr>
            </w:pPr>
            <w:r>
              <w:rPr>
                <w:b/>
                <w:bCs/>
                <w:sz w:val="26"/>
                <w:szCs w:val="26"/>
                <w:u w:color="auto" w:val="single"/>
                <w:lang w:val="ru-ru"/>
              </w:rPr>
              <w:t>ОБЩЕСТВО С ОГРАНИЧЕННОЙ ОТВЕТСТВЕННОСТЬЮ "ЛИНИЯ БС"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28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полное наименование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основной государственный регистрационный номер (ОГРН)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50" w:type="dxa"/>
            <w:gridSpan w:val="6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0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3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4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3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4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93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28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b/>
                <w:bCs/>
                <w:sz w:val="26"/>
                <w:szCs w:val="26"/>
                <w:u w:color="auto" w:val="single"/>
                <w:lang w:val="ru-ru"/>
              </w:rPr>
            </w:pPr>
            <w:r>
              <w:rPr>
                <w:b/>
                <w:bCs/>
                <w:sz w:val="26"/>
                <w:szCs w:val="26"/>
                <w:u w:color="auto" w:val="single"/>
                <w:lang w:val="ru-ru"/>
              </w:rPr>
              <w:t>внесена запись о создании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02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"17"</w:t>
            </w:r>
          </w:p>
        </w:tc>
        <w:tc>
          <w:tcPr>
            <w:tcW w:w="81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93" w:type="dxa"/>
            <w:gridSpan w:val="5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ноября</w:t>
            </w:r>
          </w:p>
        </w:tc>
        <w:tc>
          <w:tcPr>
            <w:tcW w:w="236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16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2020</w:t>
            </w:r>
          </w:p>
        </w:tc>
        <w:tc>
          <w:tcPr>
            <w:tcW w:w="6017" w:type="dxa"/>
            <w:gridSpan w:val="1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года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2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(число)</w:t>
            </w:r>
          </w:p>
        </w:tc>
        <w:tc>
          <w:tcPr>
            <w:tcW w:w="281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93" w:type="dxa"/>
            <w:gridSpan w:val="5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(месяц прописью)</w:t>
            </w:r>
          </w:p>
        </w:tc>
        <w:tc>
          <w:tcPr>
            <w:tcW w:w="236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16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(год)</w:t>
            </w:r>
          </w:p>
        </w:tc>
        <w:tc>
          <w:tcPr>
            <w:tcW w:w="6017" w:type="dxa"/>
            <w:gridSpan w:val="1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28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28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 государственным регистрационным номером (ГРН)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28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50" w:type="dxa"/>
            <w:gridSpan w:val="6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0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3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4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3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4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93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28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15" w:type="dxa"/>
            <w:gridSpan w:val="3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Запись содержит следующие сведения: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 показателя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наименовании юридического лица, внесенные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Организационно-правовая форма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Общества с ограниченной ответственностью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Полное наименование юридического лица на русском языке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ОБЩЕСТВО С ОГРАНИЧЕННОЙ ОТВЕТСТВЕННОСТЬЮ "ЛИНИЯ БС"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Сокращенное наименование юридического лица на русском языке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ООО "ЛИНИЯ БС"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7716951232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КПП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771601001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об адресе (месте нахождения) юридического лица, внесенные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Почтовый индекс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129323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Субъект Российской Федерации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ГОРОД МОСКВА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Улица (проспект, переулок и т.д.)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ПРОЕЗД ЛАЗОРЕВЫЙ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Номер дома (владение и т.п.)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ДОМ 1А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Корпус (строение и т.п.)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КОРПУС 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Офис (квартира и т.п.)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ПОМЕЩЕНИЕ 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об уставном капитале (складочном капитале, уставном фонде, паевых взносах), внесенные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Вид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Уставный капитал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Размер (в рублях)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состоянии юридического лица и регистрирующем органе, в котором находится регистрационное дело, внесенные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Сведения о состоянии юридического лица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Действующее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Межрайонная инспекция Федеральной налоговой службы № 46 по г. Москве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количестве учредителей (участников) юридического лица, внесенных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Количество учредителей (участников) - всего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в том числе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 юридических лиц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 физических лиц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 прочих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об учредителях (участниках) юридического лица - физических лицах, внесенные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Возникновение у участника  обязательственных прав в отношении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учредителя (участника) -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АЛЕХИНА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АЛЕКСАНДРА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505400362505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505400362505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Доля в уставном капитале (складочном капитале, уставном фонде, паевом фонде)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Номинальная стоимость доли(в рублях 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Размер доли(в процентах)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Возникновение у участника  обязательственных прав в отношении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учредителя (участника) -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ЛУКАШОВА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АЛЛА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БОРИСОВНА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501601931200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501601931200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Доля в уставном капитале (складочном капитале, уставном фонде, паевом фонде)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Номинальная стоимость доли(в рублях 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Размер доли(в процентах)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Возникновение у участника  обязательственных прав в отношении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учредителя (участника) -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ПРОСТОВА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ВАЛЕРЬЕВНА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500804664132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500804664132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Доля в уставном капитале (складочном капитале, уставном фонде, паевом фонде)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Номинальная стоимость доли(в рублях 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Размер доли(в процентах)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Возникновение у участника  обязательственных прав в отношении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учредителя (участника) -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ВДОВИН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ДМИТРИЙ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ИГОРЕВИЧ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503802253380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503802253380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Доля в уставном капитале (складочном капитале, уставном фонде, паевом фонде)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Номинальная стоимость доли(в рублях 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Размер доли(в процентах)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Возникновение у участника  обязательственных прав в отношении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учредителя (участника) -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БЕСЛАНОВ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ЗУРАБ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ДАУДОВИЧ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503807712245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503807712245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Доля в уставном капитале (складочном капитале, уставном фонде, паевом фонде)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Номинальная стоимость доли(в рублях 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3300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Размер доли(в процентах)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количестве физических лиц, имеющих право без доверенности действовать от имени юридического лица, внесенных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физических лицах, имеющих право без доверенности действовать от имени юридического лица, внесенные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Возложение полномочий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Вид должности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Руководитель юридического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ГЕНЕРАЛЬНЫЙ ДИРЕКТОР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АЛЕХИНА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АЛЕКСАНДРА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505400362505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505400362505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видах экономической деятельности, которыми занимается юридическое лицо, внесенные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Количество видов экономической деятельности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Код по ОКВЭД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86.23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Тип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Основной вид деятельности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вида деятельности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Стоматологическая практика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Внесение в реестр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Код по ОКВЭД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86.90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Тип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Дополнительный вид деятельности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вида деятельности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Деятельность в области медицины прочая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Внесение в реестр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Код по ОКВЭД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86.22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Тип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Дополнительный вид деятельности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вида деятельности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Специальная врачебная практика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Внесение в реестр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Код по ОКВЭД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86.21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Тип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Дополнительный вид деятельности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вида деятельности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Общая врачебная практика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Причина внесения сведений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Внесение в реестр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заявителях при данном виде регистрации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Вид заявителя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Учредитель ЮЛ - ФЛ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заявителя,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АЛЕХИНА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АЛЕКСАНДРА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505400362505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505400362505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заявителях при данном виде регистрации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Вид заявителя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Учредитель ЮЛ - ФЛ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заявителя,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ЛУКАШОВА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АЛЛА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БОРИСОВНА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501601931200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501601931200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Вид заявителя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Учредитель ЮЛ - ФЛ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заявителя,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ПРОСТОВА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ВАЛЕРЬЕВНА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500804664132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500804664132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Вид заявителя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Учредитель ЮЛ - ФЛ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заявителя,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ВДОВИН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ДМИТРИЙ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ИГОРЕВИЧ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503802253380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503802253380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Вид заявителя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Учредитель ЮЛ - ФЛ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Данные заявителя, физического лица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БЕСЛАНОВ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ЗУРАБ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ДАУДОВИЧ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503807712245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ИНН ФЛ по данным ЕГРН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503807712245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документа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Р11001 ЗАЯВЛЕНИЕ О СОЗДАНИИ ЮЛ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Документы представлены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 электронном виде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документа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УСТАВ ЮЛ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Документы представлены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 электронном виде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документа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ПРОТОКОЛ ОБ УЧРЕЖДЕНИИ ЮЛ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Документы представлены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 электронном виде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документа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УЧРЕДИТЕЛЬНЫЙ ДОГОВОР ЮЛ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Документы представлены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 электронном виде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документа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ИНОЙ ДОКУМ. В СООТВ.С ЗАКОНОДАТЕЛЬСТВОМ РФ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Документы представлены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 электронном виде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документа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ИНОЙ ДОКУМ. В СООТВ.С ЗАКОНОДАТЕЛЬСТВОМ РФ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Документы представлены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 электронном виде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65" w:type="dxa"/>
            <w:gridSpan w:val="3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Наименование документа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ИНОЙ ДОКУМ. В СООТВ.С ЗАКОНОДАТЕЛЬСТВОМ РФ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5082" w:type="dxa"/>
            <w:gridSpan w:val="20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Документы представлены</w:t>
            </w:r>
          </w:p>
        </w:tc>
        <w:tc>
          <w:tcPr>
            <w:tcW w:w="5083" w:type="dxa"/>
            <w:gridSpan w:val="11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 электронном виде</w:t>
            </w:r>
          </w:p>
        </w:tc>
      </w:tr>
    </w:tbl>
    <w:p>
      <w:pPr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</w:r>
    </w:p>
    <w:p>
      <w:pPr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</w:r>
    </w:p>
    <w:tbl>
      <w:tblPr>
        <w:name w:val="Таблица1"/>
        <w:tabOrder w:val="0"/>
        <w:jc w:val="left"/>
        <w:tblInd w:w="0" w:type="dxa"/>
        <w:tblW w:w="9944" w:type="dxa"/>
      </w:tblPr>
      <w:tblGrid>
        <w:gridCol w:w="702"/>
        <w:gridCol w:w="200"/>
        <w:gridCol w:w="81"/>
        <w:gridCol w:w="99"/>
        <w:gridCol w:w="1694"/>
        <w:gridCol w:w="99"/>
        <w:gridCol w:w="137"/>
        <w:gridCol w:w="99"/>
        <w:gridCol w:w="65"/>
        <w:gridCol w:w="652"/>
        <w:gridCol w:w="99"/>
        <w:gridCol w:w="901"/>
        <w:gridCol w:w="842"/>
        <w:gridCol w:w="126"/>
        <w:gridCol w:w="3809"/>
        <w:gridCol w:w="141"/>
        <w:gridCol w:w="99"/>
        <w:gridCol w:w="99"/>
      </w:tblGrid>
      <w:tr>
        <w:trPr>
          <w:tblHeader w:val="0"/>
          <w:cantSplit w:val="0"/>
          <w:trHeight w:val="0" w:hRule="auto"/>
        </w:trPr>
        <w:tc>
          <w:tcPr>
            <w:tcW w:w="9605" w:type="dxa"/>
            <w:gridSpan w:val="15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28" w:type="dxa"/>
            <w:gridSpan w:val="1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Межрайонная инспекция Федеральной налоговой службы № 46 по г. Москве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28" w:type="dxa"/>
            <w:gridSpan w:val="1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  <w:tc>
          <w:tcPr>
            <w:tcW w:w="5017" w:type="dxa"/>
            <w:gridSpan w:val="5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наименование регистрирующего органа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16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02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"17"</w:t>
            </w:r>
          </w:p>
        </w:tc>
        <w:tc>
          <w:tcPr>
            <w:tcW w:w="81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93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ноября</w:t>
            </w:r>
          </w:p>
        </w:tc>
        <w:tc>
          <w:tcPr>
            <w:tcW w:w="236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16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2020</w:t>
            </w:r>
          </w:p>
        </w:tc>
        <w:tc>
          <w:tcPr>
            <w:tcW w:w="6017" w:type="dxa"/>
            <w:gridSpan w:val="7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года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(число)</w:t>
            </w:r>
          </w:p>
        </w:tc>
        <w:tc>
          <w:tcPr>
            <w:tcW w:w="281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93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(месяц прописью)</w:t>
            </w:r>
          </w:p>
        </w:tc>
        <w:tc>
          <w:tcPr>
            <w:tcW w:w="236" w:type="dxa"/>
            <w:gridSpan w:val="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16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(год)</w:t>
            </w:r>
          </w:p>
        </w:tc>
        <w:tc>
          <w:tcPr>
            <w:tcW w:w="6017" w:type="dxa"/>
            <w:gridSpan w:val="7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16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746" w:type="dxa"/>
            <w:gridSpan w:val="16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6" w:type="dxa"/>
            <w:gridSpan w:val="9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Государственный налоговый инспектор</w:t>
            </w:r>
          </w:p>
        </w:tc>
        <w:tc>
          <w:tcPr>
            <w:tcW w:w="2494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075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12" w:space="0" w:color="000000" tmln="3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Глухова Наталья Владимировна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6" w:type="dxa"/>
            <w:gridSpan w:val="9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94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075" w:type="dxa"/>
            <w:gridSpan w:val="3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spacing/>
              <w:jc w:val="right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Подпись , Фамилия, инициалы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96" w:type="dxa"/>
            <w:gridSpan w:val="1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0799" protected="0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114300" distR="114300">
                  <wp:extent cx="2638425" cy="1047115"/>
                  <wp:effectExtent l="0" t="0" r="0" b="0"/>
                  <wp:docPr id="2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extLst>
                              <a:ext uri="smNativeData">
                                <sm:smNativeData xmlns:sm="smNativeData" val="SMDATA_16_LyoA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AAAAAAAAAAAAAAAAAAAAAOxAAAHEG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type w:val="nextPage"/>
      <w:pgSz w:h="15840" w:w="12240"/>
      <w:pgMar w:left="1134" w:top="850" w:right="567" w:bottom="567" w:header="0"/>
      <w:paperSrc w:first="0" w:other="0" a="0" b="0"/>
      <w:pgNumType w:fmt="decimal"/>
      <w:tmGutter w:val="3"/>
      <w:mirrorMargins w:val="0"/>
      <w:tmSection w:h="-1"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772400" cy="292100"/>
              <wp:effectExtent l="0" t="0" r="0" b="0"/>
              <wp:wrapSquare wrapText="bothSides"/>
              <wp:docPr id="1025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LyoAA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QLwAA4D0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CBAAAAAADAAAAAQAAAAAAAAAAAAAAAgAAAAAAAADQLwAAzAEAAAAAAAAAAAAAKjoAACgAAAAIAAAAAgAAAAIAAAA="/>
                        </a:ext>
                      </a:extLst>
                    </wps:cNvSpPr>
                    <wps:spPr>
                      <a:xfrm>
                        <a:off x="0" y="0"/>
                        <a:ext cx="7772400" cy="2921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tabs defTabSz="720">
                              <w:tab w:val="center" w:pos="4677" w:leader="none"/>
                              <w:tab w:val="right" w:pos="9355" w:leader="none"/>
                            </w:tabs>
                            <w:pBdr>
                              <w:top w:val="nil" w:sz="0" w:space="3" w:color="000000" tmln="20, 20, 20, 0, 60"/>
                              <w:left w:val="nil" w:sz="0" w:space="3" w:color="000000" tmln="20, 20, 20, 0, 60"/>
                              <w:bottom w:val="nil" w:sz="0" w:space="3" w:color="000000" tmln="20, 20, 20, 0, 60"/>
                              <w:right w:val="nil" w:sz="0" w:space="3" w:color="000000" tmln="20, 20, 20, 0, 60"/>
                              <w:between w:val="nil" w:sz="0" w:space="0" w:color="000000" tmln="20, 20, 20, 0, 0"/>
                            </w:pBdr>
                            <w:shd w:val="none"/>
                            <w:rPr>
                              <w:lang w:val="ru-ru" w:bidi="ar-sa"/>
                            </w:rPr>
                          </w:pPr>
                          <w:r>
                            <w:rPr>
                              <w:lang w:val="ru-ru" w:bidi="ar-sa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1</w:t>
                            <w:fldChar w:fldCharType="end"/>
                          </w:r>
                        </w:p>
                        <w:p>
                          <w:pPr>
                            <w:tabs defTabSz="720">
                              <w:tab w:val="center" w:pos="4677" w:leader="none"/>
                              <w:tab w:val="right" w:pos="9355" w:leader="none"/>
                            </w:tabs>
                            <w:pBdr>
                              <w:top w:val="nil" w:sz="0" w:space="3" w:color="000000" tmln="20, 20, 20, 0, 60"/>
                              <w:left w:val="nil" w:sz="0" w:space="3" w:color="000000" tmln="20, 20, 20, 0, 60"/>
                              <w:bottom w:val="nil" w:sz="0" w:space="3" w:color="000000" tmln="20, 20, 20, 0, 60"/>
                              <w:right w:val="nil" w:sz="0" w:space="3" w:color="000000" tmln="20, 20, 20, 0, 60"/>
                              <w:between w:val="nil" w:sz="0" w:space="0" w:color="000000" tmln="20, 20, 20, 0, 0"/>
                            </w:pBdr>
                            <w:shd w:val="none"/>
                            <w:rPr>
                              <w:lang w:val="ru-ru" w:bidi="ar-sa"/>
                            </w:rPr>
                          </w:pPr>
                          <w:r>
                            <w:rPr>
                              <w:lang w:val="ru-ru" w:bidi="ar-sa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3073" type="#_x0000_t202" style="position:absolute;mso-position-horizontal:right;margin-top:0.00pt;mso-position-horizontal-relative:margin;width:612.00pt;height:23.00pt;z-index:251659265;mso-wrap-distance-left:0.00pt;mso-wrap-distance-top:0.00pt;mso-wrap-distance-right:0.00pt;mso-wrap-distance-bottom:0.00pt;mso-wrap-style:none" stroked="f" filled="f" v:ext="SMDATA_14_LyoAA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QLwAA4D0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CBAAAAAADAAAAAQAAAAAAAAAAAAAAAgAAAAAAAADQLwAAzAEAAAAAAAAAAAAAKjoAACgAAAAIAAAAAgAAAAIAAAA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tabs defTabSz="720">
                        <w:tab w:val="center" w:pos="4677" w:leader="none"/>
                        <w:tab w:val="right" w:pos="9355" w:leader="none"/>
                      </w:tabs>
                      <w:pBdr>
                        <w:top w:val="nil" w:sz="0" w:space="3" w:color="000000" tmln="20, 20, 20, 0, 60"/>
                        <w:left w:val="nil" w:sz="0" w:space="3" w:color="000000" tmln="20, 20, 20, 0, 60"/>
                        <w:bottom w:val="nil" w:sz="0" w:space="3" w:color="000000" tmln="20, 20, 20, 0, 60"/>
                        <w:right w:val="nil" w:sz="0" w:space="3" w:color="000000" tmln="20, 20, 20, 0, 60"/>
                        <w:between w:val="nil" w:sz="0" w:space="0" w:color="000000" tmln="20, 20, 20, 0, 0"/>
                      </w:pBdr>
                      <w:shd w:val="none"/>
                      <w:rPr>
                        <w:lang w:val="ru-ru" w:bidi="ar-sa"/>
                      </w:rPr>
                    </w:pPr>
                    <w:r>
                      <w:rPr>
                        <w:lang w:val="ru-ru" w:bidi="ar-sa"/>
                      </w:rPr>
                      <w:fldChar w:fldCharType="begin"/>
                      <w:instrText xml:space="preserve"> PAGE </w:instrText>
                      <w:fldChar w:fldCharType="separate"/>
                      <w:t>1</w:t>
                      <w:fldChar w:fldCharType="end"/>
                    </w:r>
                  </w:p>
                  <w:p>
                    <w:pPr>
                      <w:tabs defTabSz="720">
                        <w:tab w:val="center" w:pos="4677" w:leader="none"/>
                        <w:tab w:val="right" w:pos="9355" w:leader="none"/>
                      </w:tabs>
                      <w:pBdr>
                        <w:top w:val="nil" w:sz="0" w:space="3" w:color="000000" tmln="20, 20, 20, 0, 60"/>
                        <w:left w:val="nil" w:sz="0" w:space="3" w:color="000000" tmln="20, 20, 20, 0, 60"/>
                        <w:bottom w:val="nil" w:sz="0" w:space="3" w:color="000000" tmln="20, 20, 20, 0, 60"/>
                        <w:right w:val="nil" w:sz="0" w:space="3" w:color="000000" tmln="20, 20, 20, 0, 60"/>
                        <w:between w:val="nil" w:sz="0" w:space="0" w:color="000000" tmln="20, 20, 20, 0, 0"/>
                      </w:pBdr>
                      <w:shd w:val="none"/>
                      <w:rPr>
                        <w:lang w:val="ru-ru" w:bidi="ar-sa"/>
                      </w:rPr>
                    </w:pPr>
                    <w:r>
                      <w:rPr>
                        <w:lang w:val="ru-ru" w:bidi="ar-sa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4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0799" w:val="104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kern w:val="1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kern w:val="1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2022-04-12T15:24:10Z</dcterms:created>
</cp:coreProperties>
</file>